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B1B53" w:rsidRDefault="00CB1B53" w:rsidP="00CB1B53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bookmarkStart w:id="0" w:name="_GoBack"/>
      <w:proofErr w:type="spellStart"/>
      <w:r w:rsidRPr="00CB1B53">
        <w:rPr>
          <w:rFonts w:ascii="Arial" w:hAnsi="Arial" w:cs="Arial"/>
          <w:color w:val="FF0000"/>
          <w:sz w:val="21"/>
          <w:szCs w:val="21"/>
        </w:rPr>
        <w:t>Тошкентдан</w:t>
      </w:r>
      <w:proofErr w:type="spellEnd"/>
      <w:r w:rsidRPr="00CB1B53">
        <w:rPr>
          <w:rFonts w:ascii="Arial" w:hAnsi="Arial" w:cs="Arial"/>
          <w:color w:val="FF0000"/>
          <w:sz w:val="21"/>
          <w:szCs w:val="21"/>
        </w:rPr>
        <w:t xml:space="preserve"> “ЎТЙ” АЖ №  Н/304-А  10/04  2021=</w:t>
      </w:r>
      <w:r w:rsidRPr="00CB1B53">
        <w:rPr>
          <w:rFonts w:ascii="Arial" w:hAnsi="Arial" w:cs="Arial"/>
          <w:color w:val="FF0000"/>
          <w:sz w:val="21"/>
          <w:szCs w:val="21"/>
        </w:rPr>
        <w:br/>
      </w:r>
      <w:bookmarkEnd w:id="0"/>
      <w:r>
        <w:rPr>
          <w:rFonts w:ascii="Arial" w:hAnsi="Arial" w:cs="Arial"/>
          <w:color w:val="0E1726"/>
          <w:sz w:val="21"/>
          <w:szCs w:val="21"/>
        </w:rPr>
        <w:t xml:space="preserve">Барча МТУ, МТУМ,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ТехПД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ДС тариф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станцияларига</w:t>
      </w:r>
      <w:proofErr w:type="spellEnd"/>
      <w:r>
        <w:rPr>
          <w:rFonts w:ascii="Arial" w:hAnsi="Arial" w:cs="Arial"/>
          <w:color w:val="0E1726"/>
          <w:sz w:val="21"/>
          <w:szCs w:val="21"/>
        </w:rPr>
        <w:br/>
      </w:r>
      <w:proofErr w:type="spellStart"/>
      <w:r>
        <w:rPr>
          <w:rFonts w:ascii="Arial" w:hAnsi="Arial" w:cs="Arial"/>
          <w:color w:val="0E1726"/>
          <w:sz w:val="21"/>
          <w:szCs w:val="21"/>
        </w:rPr>
        <w:t>Нусхаси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: ЦД, ЖДР, ЖДК, ЖДЭ, UTY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Cargo</w:t>
      </w:r>
      <w:proofErr w:type="spellEnd"/>
      <w:r>
        <w:rPr>
          <w:rFonts w:ascii="Arial" w:hAnsi="Arial" w:cs="Arial"/>
          <w:color w:val="0E1726"/>
          <w:sz w:val="21"/>
          <w:szCs w:val="21"/>
        </w:rPr>
        <w:t>, ИВЦ=</w:t>
      </w:r>
    </w:p>
    <w:p w:rsidR="00CB1B53" w:rsidRDefault="00CB1B53" w:rsidP="00CB1B53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> </w:t>
      </w:r>
    </w:p>
    <w:p w:rsidR="00CB1B53" w:rsidRDefault="00CB1B53" w:rsidP="00CB1B53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>“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Ўзбекистон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темир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йўллари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” АЖ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қуйидагиларни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маълум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қилади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>:</w:t>
      </w:r>
    </w:p>
    <w:p w:rsidR="00CB1B53" w:rsidRDefault="00CB1B53" w:rsidP="00CB1B53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> </w:t>
      </w:r>
    </w:p>
    <w:p w:rsidR="00CB1B53" w:rsidRDefault="00CB1B53" w:rsidP="00CB1B53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 xml:space="preserve">2026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йил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1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январдан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31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декабргача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(шу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жумладан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>):</w:t>
      </w:r>
      <w:r>
        <w:rPr>
          <w:rFonts w:ascii="Arial" w:hAnsi="Arial" w:cs="Arial"/>
          <w:color w:val="0E1726"/>
          <w:sz w:val="21"/>
          <w:szCs w:val="21"/>
        </w:rPr>
        <w:br/>
        <w:t xml:space="preserve">1. Экспорт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қатновида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юкларни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контейнерда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“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Ўзбекистон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темир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йўллари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” АЖ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станцияларидан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100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кмдан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узоқ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масофага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ташишда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ТП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УТЙнинг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8-сон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жадвали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ставкаларига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0,80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коэффициенти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қўлланилсин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>.</w:t>
      </w:r>
    </w:p>
    <w:p w:rsidR="00CB1B53" w:rsidRDefault="00CB1B53" w:rsidP="00CB1B53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>2. 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Мазкур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телеграмманинг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1-банди тариф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шартлари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экспорт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қатновида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ташишда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“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Божхона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юк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proofErr w:type="gramStart"/>
      <w:r>
        <w:rPr>
          <w:rFonts w:ascii="Arial" w:hAnsi="Arial" w:cs="Arial"/>
          <w:color w:val="0E1726"/>
          <w:sz w:val="21"/>
          <w:szCs w:val="21"/>
        </w:rPr>
        <w:t>декларацияси”да</w:t>
      </w:r>
      <w:proofErr w:type="spellEnd"/>
      <w:proofErr w:type="gramEnd"/>
      <w:r>
        <w:rPr>
          <w:rFonts w:ascii="Arial" w:hAnsi="Arial" w:cs="Arial"/>
          <w:color w:val="0E1726"/>
          <w:sz w:val="21"/>
          <w:szCs w:val="21"/>
        </w:rPr>
        <w:t xml:space="preserve"> (Грузовая таможенная декларация “ГТД”)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қуйидаги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маълумотлардан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бири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(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юкнинг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божхона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режими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тўғрисида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маълумот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)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акс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этган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ҳолларда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қўлланилсин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>:</w:t>
      </w:r>
    </w:p>
    <w:p w:rsidR="00CB1B53" w:rsidRDefault="00CB1B53" w:rsidP="00CB1B53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br/>
        <w:t>2.1                 37          Процедура       </w:t>
      </w:r>
      <w:r>
        <w:rPr>
          <w:rFonts w:ascii="Arial" w:hAnsi="Arial" w:cs="Arial"/>
          <w:color w:val="0E1726"/>
          <w:sz w:val="21"/>
          <w:szCs w:val="21"/>
        </w:rPr>
        <w:br/>
        <w:t>                            10 00                      ХХХ     </w:t>
      </w:r>
    </w:p>
    <w:p w:rsidR="00CB1B53" w:rsidRDefault="00CB1B53" w:rsidP="00CB1B53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br/>
      </w:r>
      <w:r>
        <w:rPr>
          <w:rFonts w:ascii="Arial" w:hAnsi="Arial" w:cs="Arial"/>
          <w:color w:val="0E1726"/>
          <w:sz w:val="21"/>
          <w:szCs w:val="21"/>
        </w:rPr>
        <w:br/>
        <w:t>2.2                  37          Процедура       </w:t>
      </w:r>
      <w:r>
        <w:rPr>
          <w:rFonts w:ascii="Arial" w:hAnsi="Arial" w:cs="Arial"/>
          <w:color w:val="0E1726"/>
          <w:sz w:val="21"/>
          <w:szCs w:val="21"/>
        </w:rPr>
        <w:br/>
        <w:t>                              10 51                    ХХХ        </w:t>
      </w:r>
    </w:p>
    <w:p w:rsidR="00CB1B53" w:rsidRDefault="00CB1B53" w:rsidP="00CB1B53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br/>
      </w:r>
      <w:r>
        <w:rPr>
          <w:rFonts w:ascii="Arial" w:hAnsi="Arial" w:cs="Arial"/>
          <w:color w:val="0E1726"/>
          <w:sz w:val="21"/>
          <w:szCs w:val="21"/>
        </w:rPr>
        <w:br/>
        <w:t>2.3                37          Процедура       </w:t>
      </w:r>
      <w:r>
        <w:rPr>
          <w:rFonts w:ascii="Arial" w:hAnsi="Arial" w:cs="Arial"/>
          <w:color w:val="0E1726"/>
          <w:sz w:val="21"/>
          <w:szCs w:val="21"/>
        </w:rPr>
        <w:br/>
        <w:t>                            11 51                    ХХХ       </w:t>
      </w:r>
      <w:r>
        <w:rPr>
          <w:rFonts w:ascii="Arial" w:hAnsi="Arial" w:cs="Arial"/>
          <w:color w:val="0E1726"/>
          <w:sz w:val="21"/>
          <w:szCs w:val="21"/>
        </w:rPr>
        <w:br/>
        <w:t> </w:t>
      </w:r>
    </w:p>
    <w:p w:rsidR="00CB1B53" w:rsidRDefault="00CB1B53" w:rsidP="00CB1B53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br/>
        <w:t xml:space="preserve">2.4. Юк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жўнатиш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станцияларида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юк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ташиш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ҳужжатларини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(бланк накладной “СМГС”)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расмийлаштиришда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“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Божхона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юк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proofErr w:type="gramStart"/>
      <w:r>
        <w:rPr>
          <w:rFonts w:ascii="Arial" w:hAnsi="Arial" w:cs="Arial"/>
          <w:color w:val="0E1726"/>
          <w:sz w:val="21"/>
          <w:szCs w:val="21"/>
        </w:rPr>
        <w:t>декларацияси”дан</w:t>
      </w:r>
      <w:proofErr w:type="spellEnd"/>
      <w:proofErr w:type="gram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нусха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олинсин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ва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ФО-4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ҳисоботига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илова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қилинсин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Ўзбекистон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худудида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ташиш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тўловлари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экспедитор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ташкилотлари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орқали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амалга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оширилганда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“СМГС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юк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ҳужжатидаги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қўшимча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нусхасининг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(Дополнительный экземпляр)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ҳар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бир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вароғидаги</w:t>
      </w:r>
      <w:proofErr w:type="spellEnd"/>
      <w:r>
        <w:rPr>
          <w:rFonts w:ascii="Arial" w:hAnsi="Arial" w:cs="Arial"/>
          <w:color w:val="0E1726"/>
          <w:sz w:val="21"/>
          <w:szCs w:val="21"/>
        </w:rPr>
        <w:br/>
        <w:t>3-устунида “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Божхона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юк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декларацияси”нинг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37-устунидаги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маълумотлар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кўрсатилсин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>.</w:t>
      </w:r>
      <w:r>
        <w:rPr>
          <w:rFonts w:ascii="Arial" w:hAnsi="Arial" w:cs="Arial"/>
          <w:color w:val="0E1726"/>
          <w:sz w:val="21"/>
          <w:szCs w:val="21"/>
        </w:rPr>
        <w:br/>
        <w:t>3. 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Мазкур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телеграмманинг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1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ва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2-банди тариф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шартлари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қуйидаги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ташувларга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қўлланилмасин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>:</w:t>
      </w:r>
      <w:r>
        <w:rPr>
          <w:rFonts w:ascii="Arial" w:hAnsi="Arial" w:cs="Arial"/>
          <w:color w:val="0E1726"/>
          <w:sz w:val="21"/>
          <w:szCs w:val="21"/>
        </w:rPr>
        <w:br/>
        <w:t xml:space="preserve">- ГНГ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кодлари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1001, 2710, 3901, 3902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бўлган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юклар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>;</w:t>
      </w:r>
      <w:r>
        <w:rPr>
          <w:rFonts w:ascii="Arial" w:hAnsi="Arial" w:cs="Arial"/>
          <w:color w:val="0E1726"/>
          <w:sz w:val="21"/>
          <w:szCs w:val="21"/>
        </w:rPr>
        <w:br/>
        <w:t>- 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Ечиладиган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ва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ечилмайдиган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ташиш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қурилмалари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>.</w:t>
      </w:r>
    </w:p>
    <w:p w:rsidR="00CB1B53" w:rsidRDefault="00CB1B53" w:rsidP="00CB1B53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>4. 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Камайтирувчи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коэффициентни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қўллаш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шартлари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мос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келадиган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ҳолатларда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>: </w:t>
      </w:r>
      <w:r>
        <w:rPr>
          <w:rFonts w:ascii="Arial" w:hAnsi="Arial" w:cs="Arial"/>
          <w:color w:val="0E1726"/>
          <w:sz w:val="21"/>
          <w:szCs w:val="21"/>
        </w:rPr>
        <w:br/>
      </w:r>
      <w:proofErr w:type="spellStart"/>
      <w:r>
        <w:rPr>
          <w:rFonts w:ascii="Arial" w:hAnsi="Arial" w:cs="Arial"/>
          <w:color w:val="0E1726"/>
          <w:sz w:val="21"/>
          <w:szCs w:val="21"/>
        </w:rPr>
        <w:t>чегирма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миқдори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фарқли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ҳолатда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–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энг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юқориси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>;</w:t>
      </w:r>
      <w:r>
        <w:rPr>
          <w:rFonts w:ascii="Arial" w:hAnsi="Arial" w:cs="Arial"/>
          <w:color w:val="0E1726"/>
          <w:sz w:val="21"/>
          <w:szCs w:val="21"/>
        </w:rPr>
        <w:br/>
      </w:r>
      <w:proofErr w:type="spellStart"/>
      <w:r>
        <w:rPr>
          <w:rFonts w:ascii="Arial" w:hAnsi="Arial" w:cs="Arial"/>
          <w:color w:val="0E1726"/>
          <w:sz w:val="21"/>
          <w:szCs w:val="21"/>
        </w:rPr>
        <w:t>чегирма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миқдори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тенг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ҳолатда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–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бир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марта.</w:t>
      </w:r>
    </w:p>
    <w:p w:rsidR="00CB1B53" w:rsidRDefault="00CB1B53" w:rsidP="00CB1B53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>5. 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Ташишларни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ташиш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этиш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департаменти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- Юк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ва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тижорат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ишлари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бошқармаси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>, “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Ўзтемирйўлҳисоб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”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бошқармаси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>, “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Темирйўлкарго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” АЖ, МТУ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раҳбарлари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барча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ишчи-ходимлар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ва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алоқадорларни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хабардор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қилсин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ҳамда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ушбу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телеграмма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шартларини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бажарилишида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назорат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ўрнатсин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>.</w:t>
      </w:r>
    </w:p>
    <w:p w:rsidR="00CB1B53" w:rsidRDefault="00CB1B53" w:rsidP="00CB1B53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> </w:t>
      </w:r>
    </w:p>
    <w:p w:rsidR="00CB1B53" w:rsidRDefault="00CB1B53" w:rsidP="00CB1B53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 xml:space="preserve">Юк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ташиш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ҳужжатини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расмийлаштиришда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ушбу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телеграмманинг</w:t>
      </w:r>
      <w:proofErr w:type="spellEnd"/>
      <w:r>
        <w:rPr>
          <w:rFonts w:ascii="Arial" w:hAnsi="Arial" w:cs="Arial"/>
          <w:color w:val="0E1726"/>
          <w:sz w:val="21"/>
          <w:szCs w:val="21"/>
        </w:rPr>
        <w:t> </w:t>
      </w:r>
      <w:r>
        <w:rPr>
          <w:rFonts w:ascii="Arial" w:hAnsi="Arial" w:cs="Arial"/>
          <w:color w:val="0E1726"/>
          <w:sz w:val="21"/>
          <w:szCs w:val="21"/>
        </w:rPr>
        <w:br/>
        <w:t xml:space="preserve">“ННтп-26ХХХ”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тартиб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рақамидаги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бешталик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– “26ХХХ”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рақамлари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қизил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шрифтда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кўрсатилиши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шарт</w:t>
      </w:r>
      <w:proofErr w:type="spellEnd"/>
      <w:r>
        <w:rPr>
          <w:rFonts w:ascii="Arial" w:hAnsi="Arial" w:cs="Arial"/>
          <w:color w:val="0E1726"/>
          <w:sz w:val="21"/>
          <w:szCs w:val="21"/>
        </w:rPr>
        <w:t>.</w:t>
      </w:r>
    </w:p>
    <w:p w:rsidR="00CB1B53" w:rsidRDefault="00CB1B53" w:rsidP="00CB1B53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> </w:t>
      </w:r>
    </w:p>
    <w:p w:rsidR="00CB1B53" w:rsidRDefault="00CB1B53" w:rsidP="00CB1B53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proofErr w:type="spellStart"/>
      <w:r>
        <w:rPr>
          <w:rFonts w:ascii="Arial" w:hAnsi="Arial" w:cs="Arial"/>
          <w:color w:val="0E1726"/>
          <w:sz w:val="21"/>
          <w:szCs w:val="21"/>
        </w:rPr>
        <w:t>Ишда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қўллаш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учун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инобатга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олинсин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>.</w:t>
      </w:r>
      <w:r>
        <w:rPr>
          <w:rFonts w:ascii="Arial" w:hAnsi="Arial" w:cs="Arial"/>
          <w:color w:val="0E1726"/>
          <w:sz w:val="21"/>
          <w:szCs w:val="21"/>
        </w:rPr>
        <w:br/>
        <w:t xml:space="preserve">Барча МТУ, МТУМ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ўз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доирасидаги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ДС тариф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станцияларини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таништирсин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>=</w:t>
      </w:r>
    </w:p>
    <w:p w:rsidR="00CB1B53" w:rsidRDefault="00CB1B53" w:rsidP="00CB1B53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br/>
      </w:r>
      <w:proofErr w:type="spellStart"/>
      <w:r>
        <w:rPr>
          <w:rFonts w:ascii="Arial" w:hAnsi="Arial" w:cs="Arial"/>
          <w:color w:val="0E1726"/>
          <w:sz w:val="21"/>
          <w:szCs w:val="21"/>
        </w:rPr>
        <w:t>ННтп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– 26058</w:t>
      </w:r>
    </w:p>
    <w:p w:rsidR="00CB1B53" w:rsidRDefault="00CB1B53" w:rsidP="00CB1B53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> </w:t>
      </w:r>
    </w:p>
    <w:p w:rsidR="00CB1B53" w:rsidRDefault="00CB1B53" w:rsidP="00CB1B53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 xml:space="preserve">Н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в.б</w:t>
      </w:r>
      <w:proofErr w:type="spellEnd"/>
      <w:r>
        <w:rPr>
          <w:rFonts w:ascii="Arial" w:hAnsi="Arial" w:cs="Arial"/>
          <w:color w:val="0E1726"/>
          <w:sz w:val="21"/>
          <w:szCs w:val="21"/>
        </w:rPr>
        <w:t>.                                    Рахметов-</w:t>
      </w:r>
      <w:r>
        <w:rPr>
          <w:rFonts w:ascii="Arial" w:hAnsi="Arial" w:cs="Arial"/>
          <w:color w:val="0E1726"/>
          <w:sz w:val="21"/>
          <w:szCs w:val="21"/>
        </w:rPr>
        <w:br/>
        <w:t> </w:t>
      </w:r>
    </w:p>
    <w:p w:rsidR="004E2451" w:rsidRDefault="004E2451"/>
    <w:sectPr w:rsidR="004E2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B53"/>
    <w:rsid w:val="004E2451"/>
    <w:rsid w:val="00CB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E609E1-B9D4-4756-8F6B-449469772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1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54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726442">
          <w:marLeft w:val="0"/>
          <w:marRight w:val="0"/>
          <w:marTop w:val="0"/>
          <w:marBottom w:val="0"/>
          <w:divBdr>
            <w:top w:val="single" w:sz="2" w:space="0" w:color="2D3033"/>
            <w:left w:val="single" w:sz="2" w:space="0" w:color="2D3033"/>
            <w:bottom w:val="single" w:sz="2" w:space="0" w:color="2D3033"/>
            <w:right w:val="single" w:sz="2" w:space="0" w:color="2D3033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2029</Characters>
  <Application>Microsoft Office Word</Application>
  <DocSecurity>0</DocSecurity>
  <Lines>16</Lines>
  <Paragraphs>4</Paragraphs>
  <ScaleCrop>false</ScaleCrop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Reseption</dc:creator>
  <cp:keywords/>
  <dc:description/>
  <cp:lastModifiedBy>Reseption</cp:lastModifiedBy>
  <cp:revision>1</cp:revision>
  <dcterms:created xsi:type="dcterms:W3CDTF">2026-04-13T04:51:00Z</dcterms:created>
  <dcterms:modified xsi:type="dcterms:W3CDTF">2026-04-13T04:51:00Z</dcterms:modified>
</cp:coreProperties>
</file>